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大连海洋大学学生请假管理办法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（2019年7月修订）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为维护学校正常的教育教学秩序和生活秩序，保障学生身心健康，促进学生德智体美劳全面发展，根据《普通高等学校学生管理规定》以及相关法律、法规，结合学校实际，制定本办法。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本办法适用于全校普通全日制在籍本科生。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学生应当参加学校教育教学计划规定的课程和各种教育教学环节。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学生不能按时参加教育教学计划规定的活动、离校24小时以上或不在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寝室住宿的，应当事先请假并获得批准，未经批准擅自离校的给予通报批评；情节严重的由学生所在学院按照《大连海洋大学学生纪律处分实施细则》规定，予以处理。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请假程序和审批权限：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（一）3天以下的病假或事假，由学生所在学院辅导员审批；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（二）4天至7天的病假或事假，由学生所在学院主管学生工作的领导审批；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（三）8天至一学期总学时1/3以下的病假或事假，由学生所在学院主管学生工作领导审批后，报院长或党总支书记审批。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学生3天以下的病假应当提供医院的诊断证明；4天以上的病假应当提供县级以上（含县级）医院的诊断证明。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一学期请假累计超过总学时1/3的学生（含病假、事假），必须办理休学手续。未按规定办理休学手续的学生，由此产生的相关问题由学生本人和相关责任单位、部门负责。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审批人员须对学生请假严格审批，不得因参加第二课堂活动、学生活动及学校规定以外的学习与培训准假。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除特殊情况外，学生应当本人向所在学院提出书面请假申请，按照准假权限审批。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第十条 申请请假期间有考试的，必须在办理完缓考手续后予以准假。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第十一条 学生请假申请被批准后，应当由本人或委托他人向任课教师告假。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第十二条 学生请假期满应当到原审批部门或单位履行销假手续，逾期未归的，按未请假处理。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第十三条 本办法自公布之日起施行，其他有关规定与本办法不一致的，以本办法为准。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 w:ascii="宋体" w:hAnsi="宋体" w:eastAsia="宋体" w:cs="宋体"/>
          <w:sz w:val="21"/>
          <w:szCs w:val="21"/>
        </w:rPr>
        <w:t>第十四条 本办法由学生工作处负责解释。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95142"/>
    <w:rsid w:val="44C9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/>
    </w:pPr>
    <w:rPr>
      <w:rFonts w:ascii="宋体" w:hAnsi="宋体" w:eastAsia="宋体" w:cs="宋体"/>
      <w:sz w:val="20"/>
      <w:szCs w:val="20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614</Words>
  <Characters>622</Characters>
  <Lines>0</Lines>
  <Paragraphs>0</Paragraphs>
  <TotalTime>0</TotalTime>
  <ScaleCrop>false</ScaleCrop>
  <LinksUpToDate>false</LinksUpToDate>
  <CharactersWithSpaces>631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2022-04-06T01:39:00Z</dcterms:created>
  <dc:creator>709117713@qq.com</dc:creator>
  <cp:lastModifiedBy>709117713@qq.com</cp:lastModifiedBy>
  <dcterms:modified xsi:type="dcterms:W3CDTF">2022-04-06T01:43:14Z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2E3AD729F934406CADFF68DCA9C23480</vt:lpwstr>
  </property>
</Properties>
</file>